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03" w:rsidRDefault="00A80103" w:rsidP="00A8010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 w:cs="Helvetica Neue"/>
          <w:b/>
          <w:bCs/>
          <w:sz w:val="36"/>
          <w:szCs w:val="36"/>
        </w:rPr>
        <w:t>Saint trois fois saint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bookmarkStart w:id="0" w:name="_GoBack"/>
      <w:bookmarkEnd w:id="0"/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Holy, holy, God almighty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Saint, oui très saint,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Puissant et fort,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Dieu qui était, qui vient.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Dieu de gloire,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Tu es si grand,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Les élus s'inclinent.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Saint est ton grand nom sur toute la terre,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Tes projets sont bons, si bienveillants,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Tout ce que tu fais est juste et vrai,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Dieu, tu es saint, oui, trois fois saint,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Dieu, tu es saint, oui, trois fois saint.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Pont: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richesse, la puissance sont à toi seul.</w:t>
      </w:r>
    </w:p>
    <w:p w:rsidR="00A80103" w:rsidRDefault="00A80103" w:rsidP="00A801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sagesse, l'honneur t'appartiennent.</w:t>
      </w:r>
    </w:p>
    <w:p w:rsidR="00A80103" w:rsidRDefault="00A80103" w:rsidP="00A80103">
      <w:pPr>
        <w:rPr>
          <w:rFonts w:ascii="Arial" w:hAnsi="Arial" w:cs="Arial"/>
          <w:color w:val="535353"/>
        </w:rPr>
      </w:pPr>
    </w:p>
    <w:p w:rsidR="00613B2F" w:rsidRDefault="00A80103" w:rsidP="00A80103">
      <w:r>
        <w:rPr>
          <w:rFonts w:ascii="Arial" w:hAnsi="Arial" w:cs="Arial"/>
          <w:color w:val="535353"/>
        </w:rPr>
        <w:t>Brenton Brown (c) 2001 / VINEYARD MINISTRIES/Song Solution CopyCare/LTC Trans (c) 2006 LTC*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03"/>
    <w:rsid w:val="00613B2F"/>
    <w:rsid w:val="00A8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Company>Vineyard Records UYK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2015-08-27T09:35:00Z</dcterms:created>
  <dcterms:modified xsi:type="dcterms:W3CDTF">2015-08-27T09:36:00Z</dcterms:modified>
</cp:coreProperties>
</file>